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4E" w:rsidRPr="005F7E4E" w:rsidRDefault="005F7E4E" w:rsidP="005F7E4E">
      <w:pPr>
        <w:shd w:val="clear" w:color="auto" w:fill="FFFFFF"/>
        <w:spacing w:before="192" w:after="72" w:line="240" w:lineRule="auto"/>
        <w:outlineLvl w:val="2"/>
        <w:rPr>
          <w:rFonts w:ascii="Verdana" w:eastAsia="Times New Roman" w:hAnsi="Verdana" w:cs="Times New Roman"/>
          <w:b/>
          <w:bCs/>
          <w:color w:val="CC3333"/>
          <w:sz w:val="24"/>
          <w:szCs w:val="24"/>
          <w:lang w:eastAsia="ru-RU"/>
        </w:rPr>
      </w:pPr>
      <w:r w:rsidRPr="005F7E4E">
        <w:rPr>
          <w:rFonts w:ascii="Verdana" w:eastAsia="Times New Roman" w:hAnsi="Verdana" w:cs="Times New Roman"/>
          <w:b/>
          <w:bCs/>
          <w:color w:val="CC3333"/>
          <w:sz w:val="24"/>
          <w:szCs w:val="24"/>
          <w:lang w:eastAsia="ru-RU"/>
        </w:rPr>
        <w:t>Оборудование Точки Роста МБОУ "</w:t>
      </w:r>
      <w:proofErr w:type="spellStart"/>
      <w:r w:rsidRPr="005F7E4E">
        <w:rPr>
          <w:rFonts w:ascii="Verdana" w:eastAsia="Times New Roman" w:hAnsi="Verdana" w:cs="Times New Roman"/>
          <w:b/>
          <w:bCs/>
          <w:color w:val="CC3333"/>
          <w:sz w:val="24"/>
          <w:szCs w:val="24"/>
          <w:lang w:eastAsia="ru-RU"/>
        </w:rPr>
        <w:t>Шушенская</w:t>
      </w:r>
      <w:proofErr w:type="spellEnd"/>
      <w:r w:rsidRPr="005F7E4E">
        <w:rPr>
          <w:rFonts w:ascii="Verdana" w:eastAsia="Times New Roman" w:hAnsi="Verdana" w:cs="Times New Roman"/>
          <w:b/>
          <w:bCs/>
          <w:color w:val="CC3333"/>
          <w:sz w:val="24"/>
          <w:szCs w:val="24"/>
          <w:lang w:eastAsia="ru-RU"/>
        </w:rPr>
        <w:t xml:space="preserve"> СОШ №2":</w:t>
      </w:r>
    </w:p>
    <w:p w:rsidR="005F7E4E" w:rsidRPr="005F7E4E" w:rsidRDefault="005F7E4E" w:rsidP="005F7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F7E4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Базовая (Обязательная часть):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Цифровая лаборатория по биологии (ученическая) – 3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Цифровая лаборатория по химии (ученическая) – 3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Цифровая лаборатория по физике (ученическая) – 3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Ноутбук – 3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МФУ (принтер, сканер, копир) – 1</w:t>
      </w:r>
    </w:p>
    <w:p w:rsidR="005F7E4E" w:rsidRPr="005F7E4E" w:rsidRDefault="005F7E4E" w:rsidP="005F7E4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Дополнительное оборудование: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Цифровая лаборатория по физиологии (профильный уровень) -1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Цифровая лаборатория по экологии – 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Микроскоп цифровой -1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Набор ОГЭ по химии -1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Учебная лаборатория по </w:t>
      </w:r>
      <w:proofErr w:type="spellStart"/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нейротехнологии</w:t>
      </w:r>
      <w:proofErr w:type="spellEnd"/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Ноутбук – 1</w:t>
      </w:r>
    </w:p>
    <w:p w:rsidR="005F7E4E" w:rsidRPr="005F7E4E" w:rsidRDefault="005F7E4E" w:rsidP="005F7E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7E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МФУ (принтер, сканер, копир) – 1</w:t>
      </w:r>
    </w:p>
    <w:bookmarkEnd w:id="0"/>
    <w:p w:rsidR="00A04582" w:rsidRDefault="00A04582"/>
    <w:sectPr w:rsidR="00A0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4E"/>
    <w:rsid w:val="005F7E4E"/>
    <w:rsid w:val="00A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5CA4-B2C1-4D78-9092-6E57A0D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7E4E"/>
    <w:rPr>
      <w:b/>
      <w:bCs/>
    </w:rPr>
  </w:style>
  <w:style w:type="paragraph" w:styleId="a4">
    <w:name w:val="Normal (Web)"/>
    <w:basedOn w:val="a"/>
    <w:uiPriority w:val="99"/>
    <w:semiHidden/>
    <w:unhideWhenUsed/>
    <w:rsid w:val="005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7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Сутугин</dc:creator>
  <cp:keywords/>
  <dc:description/>
  <cp:lastModifiedBy>Андрей Сутугин</cp:lastModifiedBy>
  <cp:revision>1</cp:revision>
  <dcterms:created xsi:type="dcterms:W3CDTF">2023-05-25T11:40:00Z</dcterms:created>
  <dcterms:modified xsi:type="dcterms:W3CDTF">2023-05-25T11:41:00Z</dcterms:modified>
</cp:coreProperties>
</file>