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57" w:rsidRPr="00C67B8C" w:rsidRDefault="002F7940" w:rsidP="002F7940">
      <w:pPr>
        <w:spacing w:after="0" w:line="408" w:lineRule="auto"/>
        <w:ind w:left="-567"/>
        <w:jc w:val="center"/>
        <w:rPr>
          <w:lang w:val="ru-RU"/>
        </w:rPr>
      </w:pPr>
      <w:bookmarkStart w:id="0" w:name="block-9465007"/>
      <w:r>
        <w:rPr>
          <w:rFonts w:ascii="Times New Roman" w:hAnsi="Times New Roman"/>
          <w:b/>
          <w:noProof/>
          <w:color w:val="000000"/>
          <w:sz w:val="28"/>
          <w:lang w:val="ru-RU" w:eastAsia="ru-RU"/>
        </w:rPr>
        <w:drawing>
          <wp:inline distT="0" distB="0" distL="0" distR="0" wp14:anchorId="38F6960D" wp14:editId="66E73162">
            <wp:extent cx="5943600" cy="8477250"/>
            <wp:effectExtent l="0" t="0" r="0" b="0"/>
            <wp:docPr id="1" name="Рисунок 1" descr="E:\Конструктр 23-24 год математика\Обложки\CCI1209202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труктр 23-24 год математика\Обложки\CCI12092023_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2F7940" w:rsidRDefault="002F7940">
      <w:pPr>
        <w:spacing w:after="0" w:line="264" w:lineRule="auto"/>
        <w:ind w:left="120"/>
        <w:jc w:val="both"/>
        <w:rPr>
          <w:rFonts w:ascii="Times New Roman" w:hAnsi="Times New Roman"/>
          <w:b/>
          <w:color w:val="000000"/>
          <w:sz w:val="28"/>
          <w:lang w:val="ru-RU"/>
        </w:rPr>
        <w:sectPr w:rsidR="002F7940">
          <w:pgSz w:w="11906" w:h="16383"/>
          <w:pgMar w:top="1134" w:right="850" w:bottom="1134" w:left="1701" w:header="720" w:footer="720" w:gutter="0"/>
          <w:cols w:space="720"/>
        </w:sectPr>
      </w:pPr>
      <w:bookmarkStart w:id="1" w:name="block-9465006"/>
      <w:bookmarkEnd w:id="0"/>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lastRenderedPageBreak/>
        <w:t>ПОЯСНИТЕЛЬНАЯ ЗАПИСКА</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67B8C">
        <w:rPr>
          <w:rFonts w:ascii="Times New Roman" w:hAnsi="Times New Roman"/>
          <w:color w:val="000000"/>
          <w:sz w:val="28"/>
          <w:lang w:val="ru-RU"/>
        </w:rPr>
        <w:t>обучающихся</w:t>
      </w:r>
      <w:proofErr w:type="gramEnd"/>
      <w:r w:rsidRPr="00C67B8C">
        <w:rPr>
          <w:rFonts w:ascii="Times New Roman" w:hAnsi="Times New Roman"/>
          <w:color w:val="000000"/>
          <w:sz w:val="28"/>
          <w:lang w:val="ru-RU"/>
        </w:rPr>
        <w:t xml:space="preserve">. </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t>ЦЕЛИ ИЗУЧЕНИЯ УЧЕБНОГО КУРСА</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67B8C">
        <w:rPr>
          <w:rFonts w:ascii="Times New Roman" w:hAnsi="Times New Roman"/>
          <w:color w:val="000000"/>
          <w:sz w:val="28"/>
          <w:lang w:val="ru-RU"/>
        </w:rPr>
        <w:t>метапредметных</w:t>
      </w:r>
      <w:proofErr w:type="spellEnd"/>
      <w:r w:rsidRPr="00C67B8C">
        <w:rPr>
          <w:rFonts w:ascii="Times New Roman" w:hAnsi="Times New Roman"/>
          <w:color w:val="000000"/>
          <w:sz w:val="28"/>
          <w:lang w:val="ru-RU"/>
        </w:rPr>
        <w:t xml:space="preserve"> и предметных результатов обучения </w:t>
      </w:r>
      <w:proofErr w:type="gramStart"/>
      <w:r w:rsidRPr="00C67B8C">
        <w:rPr>
          <w:rFonts w:ascii="Times New Roman" w:hAnsi="Times New Roman"/>
          <w:color w:val="000000"/>
          <w:sz w:val="28"/>
          <w:lang w:val="ru-RU"/>
        </w:rPr>
        <w:t>геометрии</w:t>
      </w:r>
      <w:proofErr w:type="gramEnd"/>
      <w:r w:rsidRPr="00C67B8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67B8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C67B8C">
        <w:rPr>
          <w:rFonts w:ascii="Times New Roman" w:hAnsi="Times New Roman"/>
          <w:color w:val="000000"/>
          <w:sz w:val="28"/>
          <w:lang w:val="ru-RU"/>
        </w:rPr>
        <w:t>естественно-научной</w:t>
      </w:r>
      <w:proofErr w:type="gramEnd"/>
      <w:r w:rsidRPr="00C67B8C">
        <w:rPr>
          <w:rFonts w:ascii="Times New Roman" w:hAnsi="Times New Roman"/>
          <w:color w:val="000000"/>
          <w:sz w:val="28"/>
          <w:lang w:val="ru-RU"/>
        </w:rPr>
        <w:t xml:space="preserve"> направленности, так и гуманитарной.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Логическое мышление, формируемое при изучении </w:t>
      </w:r>
      <w:proofErr w:type="gramStart"/>
      <w:r w:rsidRPr="00C67B8C">
        <w:rPr>
          <w:rFonts w:ascii="Times New Roman" w:hAnsi="Times New Roman"/>
          <w:color w:val="000000"/>
          <w:sz w:val="28"/>
          <w:lang w:val="ru-RU"/>
        </w:rPr>
        <w:t>обучающимися</w:t>
      </w:r>
      <w:proofErr w:type="gramEnd"/>
      <w:r w:rsidRPr="00C67B8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67B8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67B8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25E57" w:rsidRPr="00C67B8C" w:rsidRDefault="007E5A03">
      <w:pPr>
        <w:numPr>
          <w:ilvl w:val="0"/>
          <w:numId w:val="1"/>
        </w:numPr>
        <w:spacing w:after="0" w:line="264" w:lineRule="auto"/>
        <w:jc w:val="both"/>
        <w:rPr>
          <w:lang w:val="ru-RU"/>
        </w:rPr>
      </w:pPr>
      <w:r w:rsidRPr="00C67B8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25E57" w:rsidRPr="00C67B8C" w:rsidRDefault="00325E57">
      <w:pPr>
        <w:spacing w:after="0" w:line="264" w:lineRule="auto"/>
        <w:ind w:left="120"/>
        <w:jc w:val="both"/>
        <w:rPr>
          <w:lang w:val="ru-RU"/>
        </w:rPr>
      </w:pPr>
    </w:p>
    <w:p w:rsidR="00C67B8C" w:rsidRDefault="00C67B8C">
      <w:pPr>
        <w:rPr>
          <w:rFonts w:ascii="Times New Roman" w:hAnsi="Times New Roman"/>
          <w:b/>
          <w:color w:val="000000"/>
          <w:sz w:val="28"/>
          <w:lang w:val="ru-RU"/>
        </w:rPr>
      </w:pPr>
      <w:bookmarkStart w:id="2" w:name="_Toc118726595"/>
      <w:bookmarkEnd w:id="2"/>
      <w:r>
        <w:rPr>
          <w:rFonts w:ascii="Times New Roman" w:hAnsi="Times New Roman"/>
          <w:b/>
          <w:color w:val="000000"/>
          <w:sz w:val="28"/>
          <w:lang w:val="ru-RU"/>
        </w:rPr>
        <w:br w:type="page"/>
      </w:r>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lastRenderedPageBreak/>
        <w:t>МЕСТО УЧЕБНОГО КУРСА В УЧЕБНОМ ПЛАНЕ</w:t>
      </w:r>
    </w:p>
    <w:p w:rsidR="00325E57" w:rsidRPr="00C67B8C" w:rsidRDefault="00325E57">
      <w:pPr>
        <w:spacing w:after="0" w:line="264" w:lineRule="auto"/>
        <w:ind w:left="120"/>
        <w:jc w:val="both"/>
        <w:rPr>
          <w:lang w:val="ru-RU"/>
        </w:rPr>
      </w:pPr>
    </w:p>
    <w:p w:rsidR="00325E57" w:rsidRDefault="007E5A03">
      <w:pPr>
        <w:spacing w:after="0" w:line="264" w:lineRule="auto"/>
        <w:ind w:firstLine="600"/>
        <w:jc w:val="both"/>
        <w:rPr>
          <w:rFonts w:ascii="Times New Roman" w:hAnsi="Times New Roman"/>
          <w:color w:val="000000"/>
          <w:sz w:val="28"/>
          <w:lang w:val="ru-RU"/>
        </w:rPr>
      </w:pPr>
      <w:r w:rsidRPr="00C67B8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67B8C" w:rsidRDefault="00C67B8C">
      <w:pPr>
        <w:spacing w:after="0" w:line="264" w:lineRule="auto"/>
        <w:ind w:left="120"/>
        <w:jc w:val="both"/>
        <w:rPr>
          <w:rFonts w:ascii="Times New Roman" w:hAnsi="Times New Roman"/>
          <w:b/>
          <w:color w:val="000000"/>
          <w:sz w:val="28"/>
          <w:lang w:val="ru-RU"/>
        </w:rPr>
      </w:pPr>
      <w:bookmarkStart w:id="3" w:name="_Toc118726599"/>
      <w:bookmarkStart w:id="4" w:name="block-9465002"/>
      <w:bookmarkEnd w:id="1"/>
      <w:bookmarkEnd w:id="3"/>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t>СОДЕРЖАНИЕ УЧЕБНОГО КУРСА</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bookmarkStart w:id="5" w:name="_Toc118726600"/>
      <w:bookmarkEnd w:id="5"/>
      <w:r w:rsidRPr="00C67B8C">
        <w:rPr>
          <w:rFonts w:ascii="Times New Roman" w:hAnsi="Times New Roman"/>
          <w:b/>
          <w:color w:val="000000"/>
          <w:sz w:val="28"/>
          <w:lang w:val="ru-RU"/>
        </w:rPr>
        <w:t>10 КЛАСС</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Прямые и плоскости в пространстве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Взаимное расположение </w:t>
      </w:r>
      <w:proofErr w:type="gramStart"/>
      <w:r w:rsidRPr="00C67B8C">
        <w:rPr>
          <w:rFonts w:ascii="Times New Roman" w:hAnsi="Times New Roman"/>
          <w:color w:val="000000"/>
          <w:sz w:val="28"/>
          <w:lang w:val="ru-RU"/>
        </w:rPr>
        <w:t>прямых</w:t>
      </w:r>
      <w:proofErr w:type="gramEnd"/>
      <w:r w:rsidRPr="00C67B8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67B8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67B8C">
        <w:rPr>
          <w:rFonts w:ascii="Times New Roman" w:hAnsi="Times New Roman"/>
          <w:color w:val="000000"/>
          <w:sz w:val="28"/>
          <w:lang w:val="ru-RU"/>
        </w:rPr>
        <w:t xml:space="preserve"> Углы с </w:t>
      </w:r>
      <w:proofErr w:type="spellStart"/>
      <w:r w:rsidRPr="00C67B8C">
        <w:rPr>
          <w:rFonts w:ascii="Times New Roman" w:hAnsi="Times New Roman"/>
          <w:color w:val="000000"/>
          <w:sz w:val="28"/>
          <w:lang w:val="ru-RU"/>
        </w:rPr>
        <w:t>сонаправленными</w:t>
      </w:r>
      <w:proofErr w:type="spellEnd"/>
      <w:r w:rsidRPr="00C67B8C">
        <w:rPr>
          <w:rFonts w:ascii="Times New Roman" w:hAnsi="Times New Roman"/>
          <w:color w:val="000000"/>
          <w:sz w:val="28"/>
          <w:lang w:val="ru-RU"/>
        </w:rPr>
        <w:t xml:space="preserve"> сторонами; угол </w:t>
      </w:r>
      <w:proofErr w:type="gramStart"/>
      <w:r w:rsidRPr="00C67B8C">
        <w:rPr>
          <w:rFonts w:ascii="Times New Roman" w:hAnsi="Times New Roman"/>
          <w:color w:val="000000"/>
          <w:sz w:val="28"/>
          <w:lang w:val="ru-RU"/>
        </w:rPr>
        <w:t>между</w:t>
      </w:r>
      <w:proofErr w:type="gramEnd"/>
      <w:r w:rsidRPr="00C67B8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Многогранники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67B8C">
        <w:rPr>
          <w:rFonts w:ascii="Times New Roman" w:hAnsi="Times New Roman"/>
          <w:i/>
          <w:color w:val="000000"/>
          <w:sz w:val="28"/>
          <w:lang w:val="ru-RU"/>
        </w:rPr>
        <w:t>-</w:t>
      </w:r>
      <w:r w:rsidRPr="00C67B8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67B8C">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Pr="00C67B8C">
        <w:rPr>
          <w:rFonts w:ascii="Times New Roman" w:hAnsi="Times New Roman"/>
          <w:color w:val="000000"/>
          <w:sz w:val="28"/>
          <w:lang w:val="ru-RU"/>
        </w:rPr>
        <w:lastRenderedPageBreak/>
        <w:t>тетраэдр; куб. Представление о правильных многогранниках: октаэдр, додекаэдр и икосаэдр. Сечения призмы и пирамиды.</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bookmarkStart w:id="6" w:name="_Toc118726601"/>
      <w:bookmarkEnd w:id="6"/>
      <w:r w:rsidRPr="00C67B8C">
        <w:rPr>
          <w:rFonts w:ascii="Times New Roman" w:hAnsi="Times New Roman"/>
          <w:b/>
          <w:color w:val="000000"/>
          <w:sz w:val="28"/>
          <w:lang w:val="ru-RU"/>
        </w:rPr>
        <w:t>11 КЛАСС</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Тела вращения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Изображение тел вращения на плоскости. Развёртка цилиндра и конуса.</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lastRenderedPageBreak/>
        <w:t>Векторы и координаты в пространстве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25E57" w:rsidRDefault="00325E57">
      <w:pPr>
        <w:rPr>
          <w:lang w:val="ru-RU"/>
        </w:rPr>
      </w:pPr>
    </w:p>
    <w:p w:rsidR="00325E57" w:rsidRPr="00C67B8C" w:rsidRDefault="007E5A03" w:rsidP="00C67B8C">
      <w:pPr>
        <w:spacing w:after="0" w:line="264" w:lineRule="auto"/>
        <w:jc w:val="both"/>
        <w:rPr>
          <w:lang w:val="ru-RU"/>
        </w:rPr>
      </w:pPr>
      <w:bookmarkStart w:id="7" w:name="_Toc118726577"/>
      <w:bookmarkStart w:id="8" w:name="block-9465001"/>
      <w:bookmarkEnd w:id="4"/>
      <w:bookmarkEnd w:id="7"/>
      <w:r w:rsidRPr="00C67B8C">
        <w:rPr>
          <w:rFonts w:ascii="Times New Roman" w:hAnsi="Times New Roman"/>
          <w:b/>
          <w:color w:val="000000"/>
          <w:sz w:val="28"/>
          <w:lang w:val="ru-RU"/>
        </w:rPr>
        <w:t>ПЛАНИРУЕМЫЕ РЕЗУЛЬТАТЫ</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bookmarkStart w:id="9" w:name="_Toc118726578"/>
      <w:bookmarkEnd w:id="9"/>
      <w:r w:rsidRPr="00C67B8C">
        <w:rPr>
          <w:rFonts w:ascii="Times New Roman" w:hAnsi="Times New Roman"/>
          <w:b/>
          <w:color w:val="000000"/>
          <w:sz w:val="28"/>
          <w:lang w:val="ru-RU"/>
        </w:rPr>
        <w:t>ЛИЧНОСТНЫЕ РЕЗУЛЬТАТЫ</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Гражданское воспитание:</w:t>
      </w:r>
    </w:p>
    <w:p w:rsidR="00325E57" w:rsidRPr="00C67B8C" w:rsidRDefault="007E5A03">
      <w:pPr>
        <w:spacing w:after="0" w:line="264" w:lineRule="auto"/>
        <w:ind w:firstLine="600"/>
        <w:jc w:val="both"/>
        <w:rPr>
          <w:lang w:val="ru-RU"/>
        </w:rPr>
      </w:pP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Патриотическое воспитание:</w:t>
      </w:r>
    </w:p>
    <w:p w:rsidR="00325E57" w:rsidRPr="00C67B8C" w:rsidRDefault="007E5A03">
      <w:pPr>
        <w:shd w:val="clear" w:color="auto" w:fill="FFFFFF"/>
        <w:spacing w:after="0" w:line="264" w:lineRule="auto"/>
        <w:ind w:firstLine="600"/>
        <w:jc w:val="both"/>
        <w:rPr>
          <w:lang w:val="ru-RU"/>
        </w:rPr>
      </w:pP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Духовно-нравственного воспитания: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осознанием духовных ценностей российского народа; </w:t>
      </w: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Эстетическое воспитание: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67B8C" w:rsidRDefault="00C67B8C">
      <w:pPr>
        <w:rPr>
          <w:rFonts w:ascii="Times New Roman" w:hAnsi="Times New Roman"/>
          <w:b/>
          <w:color w:val="000000"/>
          <w:sz w:val="28"/>
          <w:lang w:val="ru-RU"/>
        </w:rPr>
      </w:pPr>
      <w:r>
        <w:rPr>
          <w:rFonts w:ascii="Times New Roman" w:hAnsi="Times New Roman"/>
          <w:b/>
          <w:color w:val="000000"/>
          <w:sz w:val="28"/>
          <w:lang w:val="ru-RU"/>
        </w:rPr>
        <w:br w:type="page"/>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lastRenderedPageBreak/>
        <w:t>Физическое воспитание:</w:t>
      </w:r>
    </w:p>
    <w:p w:rsidR="00325E57" w:rsidRPr="00C67B8C" w:rsidRDefault="007E5A03">
      <w:pPr>
        <w:spacing w:after="0" w:line="264" w:lineRule="auto"/>
        <w:ind w:firstLine="600"/>
        <w:jc w:val="both"/>
        <w:rPr>
          <w:lang w:val="ru-RU"/>
        </w:rPr>
      </w:pP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Трудовое воспитание:</w:t>
      </w:r>
    </w:p>
    <w:p w:rsidR="00325E57" w:rsidRPr="00C67B8C" w:rsidRDefault="007E5A03">
      <w:pPr>
        <w:spacing w:after="0" w:line="264" w:lineRule="auto"/>
        <w:ind w:firstLine="600"/>
        <w:jc w:val="both"/>
        <w:rPr>
          <w:lang w:val="ru-RU"/>
        </w:rPr>
      </w:pPr>
      <w:proofErr w:type="gramStart"/>
      <w:r w:rsidRPr="00C67B8C">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Экологическое воспитание:</w:t>
      </w:r>
    </w:p>
    <w:p w:rsidR="00325E57" w:rsidRPr="00C67B8C" w:rsidRDefault="007E5A03">
      <w:pPr>
        <w:spacing w:after="0" w:line="264" w:lineRule="auto"/>
        <w:ind w:firstLine="600"/>
        <w:jc w:val="both"/>
        <w:rPr>
          <w:lang w:val="ru-RU"/>
        </w:rPr>
      </w:pP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25E57" w:rsidRPr="00C67B8C" w:rsidRDefault="007E5A03">
      <w:pPr>
        <w:spacing w:after="0" w:line="264" w:lineRule="auto"/>
        <w:ind w:firstLine="600"/>
        <w:jc w:val="both"/>
        <w:rPr>
          <w:lang w:val="ru-RU"/>
        </w:rPr>
      </w:pPr>
      <w:r w:rsidRPr="00C67B8C">
        <w:rPr>
          <w:rFonts w:ascii="Times New Roman" w:hAnsi="Times New Roman"/>
          <w:b/>
          <w:color w:val="000000"/>
          <w:sz w:val="28"/>
          <w:lang w:val="ru-RU"/>
        </w:rPr>
        <w:t>Ценности научного познания:</w:t>
      </w:r>
      <w:r w:rsidRPr="00C67B8C">
        <w:rPr>
          <w:rFonts w:ascii="Times New Roman" w:hAnsi="Times New Roman"/>
          <w:color w:val="000000"/>
          <w:sz w:val="28"/>
          <w:u w:val="single"/>
          <w:lang w:val="ru-RU"/>
        </w:rPr>
        <w:t xml:space="preserve"> </w:t>
      </w:r>
    </w:p>
    <w:p w:rsidR="00325E57" w:rsidRPr="00C67B8C" w:rsidRDefault="007E5A03">
      <w:pPr>
        <w:spacing w:after="0" w:line="264" w:lineRule="auto"/>
        <w:ind w:firstLine="600"/>
        <w:jc w:val="both"/>
        <w:rPr>
          <w:lang w:val="ru-RU"/>
        </w:rPr>
      </w:pPr>
      <w:proofErr w:type="spellStart"/>
      <w:r w:rsidRPr="00C67B8C">
        <w:rPr>
          <w:rFonts w:ascii="Times New Roman" w:hAnsi="Times New Roman"/>
          <w:color w:val="000000"/>
          <w:sz w:val="28"/>
          <w:lang w:val="ru-RU"/>
        </w:rPr>
        <w:t>сформированностью</w:t>
      </w:r>
      <w:proofErr w:type="spellEnd"/>
      <w:r w:rsidRPr="00C67B8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bookmarkStart w:id="10" w:name="_Toc118726579"/>
      <w:bookmarkEnd w:id="10"/>
      <w:r w:rsidRPr="00C67B8C">
        <w:rPr>
          <w:rFonts w:ascii="Times New Roman" w:hAnsi="Times New Roman"/>
          <w:b/>
          <w:color w:val="000000"/>
          <w:sz w:val="28"/>
          <w:lang w:val="ru-RU"/>
        </w:rPr>
        <w:t>МЕТАПРЕДМЕТНЫЕ РЕЗУЛЬТАТЫ</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proofErr w:type="spellStart"/>
      <w:r w:rsidRPr="00C67B8C">
        <w:rPr>
          <w:rFonts w:ascii="Times New Roman" w:hAnsi="Times New Roman"/>
          <w:color w:val="000000"/>
          <w:sz w:val="28"/>
          <w:lang w:val="ru-RU"/>
        </w:rPr>
        <w:t>Метапредметные</w:t>
      </w:r>
      <w:proofErr w:type="spellEnd"/>
      <w:r w:rsidRPr="00C67B8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67B8C">
        <w:rPr>
          <w:rFonts w:ascii="Times New Roman" w:hAnsi="Times New Roman"/>
          <w:b/>
          <w:i/>
          <w:color w:val="000000"/>
          <w:sz w:val="28"/>
          <w:lang w:val="ru-RU"/>
        </w:rPr>
        <w:t>познавательными</w:t>
      </w:r>
      <w:r w:rsidRPr="00C67B8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1) </w:t>
      </w:r>
      <w:r w:rsidRPr="00C67B8C">
        <w:rPr>
          <w:rFonts w:ascii="Times New Roman" w:hAnsi="Times New Roman"/>
          <w:i/>
          <w:color w:val="000000"/>
          <w:sz w:val="28"/>
          <w:lang w:val="ru-RU"/>
        </w:rPr>
        <w:t xml:space="preserve">Универсальные </w:t>
      </w:r>
      <w:r w:rsidRPr="00C67B8C">
        <w:rPr>
          <w:rFonts w:ascii="Times New Roman" w:hAnsi="Times New Roman"/>
          <w:b/>
          <w:i/>
          <w:color w:val="000000"/>
          <w:sz w:val="28"/>
          <w:lang w:val="ru-RU"/>
        </w:rPr>
        <w:t>познавательные</w:t>
      </w:r>
      <w:r w:rsidRPr="00C67B8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w:t>
      </w:r>
      <w:r w:rsidRPr="00C67B8C">
        <w:rPr>
          <w:rFonts w:ascii="Times New Roman" w:hAnsi="Times New Roman"/>
          <w:i/>
          <w:color w:val="000000"/>
          <w:sz w:val="28"/>
          <w:lang w:val="ru-RU"/>
        </w:rPr>
        <w:lastRenderedPageBreak/>
        <w:t>методов познания окружающего мира; применение логических, исследовательских операций, умений работать с информацией)</w:t>
      </w:r>
      <w:r w:rsidRPr="00C67B8C">
        <w:rPr>
          <w:rFonts w:ascii="Times New Roman" w:hAnsi="Times New Roman"/>
          <w:color w:val="000000"/>
          <w:sz w:val="28"/>
          <w:lang w:val="ru-RU"/>
        </w:rPr>
        <w:t>.</w:t>
      </w:r>
    </w:p>
    <w:p w:rsidR="00325E57" w:rsidRDefault="007E5A0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67B8C">
        <w:rPr>
          <w:rFonts w:ascii="Times New Roman" w:hAnsi="Times New Roman"/>
          <w:color w:val="000000"/>
          <w:sz w:val="28"/>
          <w:lang w:val="ru-RU"/>
        </w:rPr>
        <w:t>контрпримеры</w:t>
      </w:r>
      <w:proofErr w:type="spellEnd"/>
      <w:r w:rsidRPr="00C67B8C">
        <w:rPr>
          <w:rFonts w:ascii="Times New Roman" w:hAnsi="Times New Roman"/>
          <w:color w:val="000000"/>
          <w:sz w:val="28"/>
          <w:lang w:val="ru-RU"/>
        </w:rPr>
        <w:t>; обосновывать собственные суждения и выводы;</w:t>
      </w:r>
    </w:p>
    <w:p w:rsidR="00325E57" w:rsidRPr="00C67B8C" w:rsidRDefault="007E5A03">
      <w:pPr>
        <w:numPr>
          <w:ilvl w:val="0"/>
          <w:numId w:val="2"/>
        </w:numPr>
        <w:spacing w:after="0" w:line="264" w:lineRule="auto"/>
        <w:jc w:val="both"/>
        <w:rPr>
          <w:lang w:val="ru-RU"/>
        </w:rPr>
      </w:pPr>
      <w:r w:rsidRPr="00C67B8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5E57" w:rsidRDefault="007E5A0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25E57" w:rsidRPr="00C67B8C" w:rsidRDefault="007E5A03">
      <w:pPr>
        <w:numPr>
          <w:ilvl w:val="0"/>
          <w:numId w:val="3"/>
        </w:numPr>
        <w:spacing w:after="0" w:line="264" w:lineRule="auto"/>
        <w:jc w:val="both"/>
        <w:rPr>
          <w:lang w:val="ru-RU"/>
        </w:rPr>
      </w:pPr>
      <w:r w:rsidRPr="00C67B8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25E57" w:rsidRPr="00C67B8C" w:rsidRDefault="007E5A03">
      <w:pPr>
        <w:numPr>
          <w:ilvl w:val="0"/>
          <w:numId w:val="3"/>
        </w:numPr>
        <w:spacing w:after="0" w:line="264" w:lineRule="auto"/>
        <w:jc w:val="both"/>
        <w:rPr>
          <w:lang w:val="ru-RU"/>
        </w:rPr>
      </w:pPr>
      <w:r w:rsidRPr="00C67B8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25E57" w:rsidRPr="00C67B8C" w:rsidRDefault="007E5A03">
      <w:pPr>
        <w:numPr>
          <w:ilvl w:val="0"/>
          <w:numId w:val="3"/>
        </w:numPr>
        <w:spacing w:after="0" w:line="264" w:lineRule="auto"/>
        <w:jc w:val="both"/>
        <w:rPr>
          <w:lang w:val="ru-RU"/>
        </w:rPr>
      </w:pPr>
      <w:r w:rsidRPr="00C67B8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25E57" w:rsidRPr="00C67B8C" w:rsidRDefault="007E5A03">
      <w:pPr>
        <w:numPr>
          <w:ilvl w:val="0"/>
          <w:numId w:val="3"/>
        </w:numPr>
        <w:spacing w:after="0" w:line="264" w:lineRule="auto"/>
        <w:jc w:val="both"/>
        <w:rPr>
          <w:lang w:val="ru-RU"/>
        </w:rPr>
      </w:pPr>
      <w:r w:rsidRPr="00C67B8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25E57" w:rsidRDefault="007E5A0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25E57" w:rsidRPr="00C67B8C" w:rsidRDefault="007E5A03">
      <w:pPr>
        <w:numPr>
          <w:ilvl w:val="0"/>
          <w:numId w:val="4"/>
        </w:numPr>
        <w:spacing w:after="0" w:line="264" w:lineRule="auto"/>
        <w:jc w:val="both"/>
        <w:rPr>
          <w:lang w:val="ru-RU"/>
        </w:rPr>
      </w:pPr>
      <w:r w:rsidRPr="00C67B8C">
        <w:rPr>
          <w:rFonts w:ascii="Times New Roman" w:hAnsi="Times New Roman"/>
          <w:color w:val="000000"/>
          <w:sz w:val="28"/>
          <w:lang w:val="ru-RU"/>
        </w:rPr>
        <w:lastRenderedPageBreak/>
        <w:t>выявлять дефициты информации, данных, необходимых для ответа на вопрос и для решения задачи;</w:t>
      </w:r>
    </w:p>
    <w:p w:rsidR="00325E57" w:rsidRPr="00C67B8C" w:rsidRDefault="007E5A03">
      <w:pPr>
        <w:numPr>
          <w:ilvl w:val="0"/>
          <w:numId w:val="4"/>
        </w:numPr>
        <w:spacing w:after="0" w:line="264" w:lineRule="auto"/>
        <w:jc w:val="both"/>
        <w:rPr>
          <w:lang w:val="ru-RU"/>
        </w:rPr>
      </w:pPr>
      <w:r w:rsidRPr="00C67B8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25E57" w:rsidRPr="00C67B8C" w:rsidRDefault="007E5A03">
      <w:pPr>
        <w:numPr>
          <w:ilvl w:val="0"/>
          <w:numId w:val="4"/>
        </w:numPr>
        <w:spacing w:after="0" w:line="264" w:lineRule="auto"/>
        <w:jc w:val="both"/>
        <w:rPr>
          <w:lang w:val="ru-RU"/>
        </w:rPr>
      </w:pPr>
      <w:r w:rsidRPr="00C67B8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25E57" w:rsidRPr="00C67B8C" w:rsidRDefault="007E5A03">
      <w:pPr>
        <w:numPr>
          <w:ilvl w:val="0"/>
          <w:numId w:val="4"/>
        </w:numPr>
        <w:spacing w:after="0" w:line="264" w:lineRule="auto"/>
        <w:jc w:val="both"/>
        <w:rPr>
          <w:lang w:val="ru-RU"/>
        </w:rPr>
      </w:pPr>
      <w:r w:rsidRPr="00C67B8C">
        <w:rPr>
          <w:rFonts w:ascii="Times New Roman" w:hAnsi="Times New Roman"/>
          <w:color w:val="000000"/>
          <w:sz w:val="28"/>
          <w:lang w:val="ru-RU"/>
        </w:rPr>
        <w:t>оценивать надёжность информации по самостоятельно сформулированным критериям.</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2) </w:t>
      </w:r>
      <w:r w:rsidRPr="00C67B8C">
        <w:rPr>
          <w:rFonts w:ascii="Times New Roman" w:hAnsi="Times New Roman"/>
          <w:i/>
          <w:color w:val="000000"/>
          <w:sz w:val="28"/>
          <w:lang w:val="ru-RU"/>
        </w:rPr>
        <w:t xml:space="preserve">Универсальные </w:t>
      </w:r>
      <w:r w:rsidRPr="00C67B8C">
        <w:rPr>
          <w:rFonts w:ascii="Times New Roman" w:hAnsi="Times New Roman"/>
          <w:b/>
          <w:i/>
          <w:color w:val="000000"/>
          <w:sz w:val="28"/>
          <w:lang w:val="ru-RU"/>
        </w:rPr>
        <w:t xml:space="preserve">коммуникативные </w:t>
      </w:r>
      <w:r w:rsidRPr="00C67B8C">
        <w:rPr>
          <w:rFonts w:ascii="Times New Roman" w:hAnsi="Times New Roman"/>
          <w:i/>
          <w:color w:val="000000"/>
          <w:sz w:val="28"/>
          <w:lang w:val="ru-RU"/>
        </w:rPr>
        <w:t xml:space="preserve">действия, обеспечивают </w:t>
      </w:r>
      <w:proofErr w:type="spellStart"/>
      <w:r w:rsidRPr="00C67B8C">
        <w:rPr>
          <w:rFonts w:ascii="Times New Roman" w:hAnsi="Times New Roman"/>
          <w:i/>
          <w:color w:val="000000"/>
          <w:sz w:val="28"/>
          <w:lang w:val="ru-RU"/>
        </w:rPr>
        <w:t>сформированность</w:t>
      </w:r>
      <w:proofErr w:type="spellEnd"/>
      <w:r w:rsidRPr="00C67B8C">
        <w:rPr>
          <w:rFonts w:ascii="Times New Roman" w:hAnsi="Times New Roman"/>
          <w:i/>
          <w:color w:val="000000"/>
          <w:sz w:val="28"/>
          <w:lang w:val="ru-RU"/>
        </w:rPr>
        <w:t xml:space="preserve"> социальных навыков обучающихся.</w:t>
      </w:r>
    </w:p>
    <w:p w:rsidR="00325E57" w:rsidRDefault="007E5A03">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25E57" w:rsidRPr="00C67B8C" w:rsidRDefault="007E5A03">
      <w:pPr>
        <w:numPr>
          <w:ilvl w:val="0"/>
          <w:numId w:val="5"/>
        </w:numPr>
        <w:spacing w:after="0" w:line="264" w:lineRule="auto"/>
        <w:jc w:val="both"/>
        <w:rPr>
          <w:lang w:val="ru-RU"/>
        </w:rPr>
      </w:pPr>
      <w:r w:rsidRPr="00C67B8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25E57" w:rsidRPr="00C67B8C" w:rsidRDefault="007E5A03">
      <w:pPr>
        <w:numPr>
          <w:ilvl w:val="0"/>
          <w:numId w:val="5"/>
        </w:numPr>
        <w:spacing w:after="0" w:line="264" w:lineRule="auto"/>
        <w:jc w:val="both"/>
        <w:rPr>
          <w:lang w:val="ru-RU"/>
        </w:rPr>
      </w:pPr>
      <w:r w:rsidRPr="00C67B8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25E57" w:rsidRPr="00C67B8C" w:rsidRDefault="007E5A03">
      <w:pPr>
        <w:numPr>
          <w:ilvl w:val="0"/>
          <w:numId w:val="5"/>
        </w:numPr>
        <w:spacing w:after="0" w:line="264" w:lineRule="auto"/>
        <w:jc w:val="both"/>
        <w:rPr>
          <w:lang w:val="ru-RU"/>
        </w:rPr>
      </w:pPr>
      <w:r w:rsidRPr="00C67B8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25E57" w:rsidRDefault="007E5A03">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25E57" w:rsidRPr="00C67B8C" w:rsidRDefault="007E5A03">
      <w:pPr>
        <w:numPr>
          <w:ilvl w:val="0"/>
          <w:numId w:val="6"/>
        </w:numPr>
        <w:spacing w:after="0" w:line="264" w:lineRule="auto"/>
        <w:jc w:val="both"/>
        <w:rPr>
          <w:lang w:val="ru-RU"/>
        </w:rPr>
      </w:pPr>
      <w:r w:rsidRPr="00C67B8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25E57" w:rsidRPr="00C67B8C" w:rsidRDefault="007E5A03">
      <w:pPr>
        <w:numPr>
          <w:ilvl w:val="0"/>
          <w:numId w:val="6"/>
        </w:numPr>
        <w:spacing w:after="0" w:line="264" w:lineRule="auto"/>
        <w:jc w:val="both"/>
        <w:rPr>
          <w:lang w:val="ru-RU"/>
        </w:rPr>
      </w:pPr>
      <w:r w:rsidRPr="00C67B8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3) </w:t>
      </w:r>
      <w:r w:rsidRPr="00C67B8C">
        <w:rPr>
          <w:rFonts w:ascii="Times New Roman" w:hAnsi="Times New Roman"/>
          <w:i/>
          <w:color w:val="000000"/>
          <w:sz w:val="28"/>
          <w:lang w:val="ru-RU"/>
        </w:rPr>
        <w:t xml:space="preserve">Универсальные </w:t>
      </w:r>
      <w:r w:rsidRPr="00C67B8C">
        <w:rPr>
          <w:rFonts w:ascii="Times New Roman" w:hAnsi="Times New Roman"/>
          <w:b/>
          <w:i/>
          <w:color w:val="000000"/>
          <w:sz w:val="28"/>
          <w:lang w:val="ru-RU"/>
        </w:rPr>
        <w:t xml:space="preserve">регулятивные </w:t>
      </w:r>
      <w:r w:rsidRPr="00C67B8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67B8C">
        <w:rPr>
          <w:rFonts w:ascii="Times New Roman" w:hAnsi="Times New Roman"/>
          <w:color w:val="000000"/>
          <w:sz w:val="28"/>
          <w:lang w:val="ru-RU"/>
        </w:rPr>
        <w:t>.</w:t>
      </w:r>
    </w:p>
    <w:p w:rsidR="00C67B8C" w:rsidRPr="002F7940" w:rsidRDefault="00C67B8C">
      <w:pPr>
        <w:rPr>
          <w:rFonts w:ascii="Times New Roman" w:hAnsi="Times New Roman"/>
          <w:b/>
          <w:color w:val="000000"/>
          <w:sz w:val="28"/>
          <w:lang w:val="ru-RU"/>
        </w:rPr>
      </w:pPr>
      <w:r w:rsidRPr="002F7940">
        <w:rPr>
          <w:rFonts w:ascii="Times New Roman" w:hAnsi="Times New Roman"/>
          <w:b/>
          <w:color w:val="000000"/>
          <w:sz w:val="28"/>
          <w:lang w:val="ru-RU"/>
        </w:rPr>
        <w:br w:type="page"/>
      </w:r>
    </w:p>
    <w:p w:rsidR="00325E57" w:rsidRDefault="007E5A03">
      <w:pPr>
        <w:spacing w:after="0" w:line="264" w:lineRule="auto"/>
        <w:ind w:firstLine="600"/>
        <w:jc w:val="both"/>
      </w:pPr>
      <w:proofErr w:type="spellStart"/>
      <w:r>
        <w:rPr>
          <w:rFonts w:ascii="Times New Roman" w:hAnsi="Times New Roman"/>
          <w:b/>
          <w:color w:val="000000"/>
          <w:sz w:val="28"/>
        </w:rPr>
        <w:lastRenderedPageBreak/>
        <w:t>Самоорганизация</w:t>
      </w:r>
      <w:proofErr w:type="spellEnd"/>
      <w:r>
        <w:rPr>
          <w:rFonts w:ascii="Times New Roman" w:hAnsi="Times New Roman"/>
          <w:b/>
          <w:color w:val="000000"/>
          <w:sz w:val="28"/>
        </w:rPr>
        <w:t>:</w:t>
      </w:r>
    </w:p>
    <w:p w:rsidR="00325E57" w:rsidRPr="00C67B8C" w:rsidRDefault="007E5A03">
      <w:pPr>
        <w:numPr>
          <w:ilvl w:val="0"/>
          <w:numId w:val="7"/>
        </w:numPr>
        <w:spacing w:after="0"/>
        <w:rPr>
          <w:lang w:val="ru-RU"/>
        </w:rPr>
      </w:pPr>
      <w:r w:rsidRPr="00C67B8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25E57" w:rsidRDefault="007E5A0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25E57" w:rsidRPr="00C67B8C" w:rsidRDefault="007E5A03">
      <w:pPr>
        <w:numPr>
          <w:ilvl w:val="0"/>
          <w:numId w:val="8"/>
        </w:numPr>
        <w:spacing w:after="0" w:line="264" w:lineRule="auto"/>
        <w:jc w:val="both"/>
        <w:rPr>
          <w:lang w:val="ru-RU"/>
        </w:rPr>
      </w:pPr>
      <w:r w:rsidRPr="00C67B8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25E57" w:rsidRPr="00C67B8C" w:rsidRDefault="007E5A03">
      <w:pPr>
        <w:numPr>
          <w:ilvl w:val="0"/>
          <w:numId w:val="8"/>
        </w:numPr>
        <w:spacing w:after="0" w:line="264" w:lineRule="auto"/>
        <w:jc w:val="both"/>
        <w:rPr>
          <w:lang w:val="ru-RU"/>
        </w:rPr>
      </w:pPr>
      <w:r w:rsidRPr="00C67B8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25E57" w:rsidRPr="00C67B8C" w:rsidRDefault="007E5A03">
      <w:pPr>
        <w:numPr>
          <w:ilvl w:val="0"/>
          <w:numId w:val="8"/>
        </w:numPr>
        <w:spacing w:after="0" w:line="264" w:lineRule="auto"/>
        <w:jc w:val="both"/>
        <w:rPr>
          <w:lang w:val="ru-RU"/>
        </w:rPr>
      </w:pPr>
      <w:r w:rsidRPr="00C67B8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67B8C">
        <w:rPr>
          <w:rFonts w:ascii="Times New Roman" w:hAnsi="Times New Roman"/>
          <w:color w:val="000000"/>
          <w:sz w:val="28"/>
          <w:lang w:val="ru-RU"/>
        </w:rPr>
        <w:t>недостижения</w:t>
      </w:r>
      <w:proofErr w:type="spellEnd"/>
      <w:r w:rsidRPr="00C67B8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t>ПРЕДМЕТНЫЕ РЕЗУЛЬТАТЫ</w:t>
      </w:r>
    </w:p>
    <w:p w:rsidR="00325E57" w:rsidRPr="00C67B8C" w:rsidRDefault="00325E57">
      <w:pPr>
        <w:spacing w:after="0" w:line="264" w:lineRule="auto"/>
        <w:ind w:left="120"/>
        <w:jc w:val="both"/>
        <w:rPr>
          <w:lang w:val="ru-RU"/>
        </w:rPr>
      </w:pPr>
    </w:p>
    <w:p w:rsidR="00325E57" w:rsidRPr="00C67B8C" w:rsidRDefault="007E5A03">
      <w:pPr>
        <w:spacing w:after="0" w:line="264" w:lineRule="auto"/>
        <w:ind w:left="120"/>
        <w:jc w:val="both"/>
        <w:rPr>
          <w:lang w:val="ru-RU"/>
        </w:rPr>
      </w:pPr>
      <w:bookmarkStart w:id="11" w:name="_Toc118726597"/>
      <w:bookmarkEnd w:id="11"/>
      <w:r w:rsidRPr="00C67B8C">
        <w:rPr>
          <w:rFonts w:ascii="Times New Roman" w:hAnsi="Times New Roman"/>
          <w:b/>
          <w:color w:val="000000"/>
          <w:sz w:val="28"/>
          <w:lang w:val="ru-RU"/>
        </w:rPr>
        <w:t>10 КЛАСС</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точка, прямая, плоскость.</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параллельность и перпендикулярность прямых и плоскостей.</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Классифицировать взаимное расположение прямых и плоскостей в пространстве.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секущая плоскость, сечение многогранников.</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Объяснять принципы построения сечений, используя метод следов.</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lastRenderedPageBreak/>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67B8C">
        <w:rPr>
          <w:rFonts w:ascii="Times New Roman" w:hAnsi="Times New Roman"/>
          <w:color w:val="000000"/>
          <w:sz w:val="28"/>
          <w:lang w:val="ru-RU"/>
        </w:rPr>
        <w:t>между</w:t>
      </w:r>
      <w:proofErr w:type="gramEnd"/>
      <w:r w:rsidRPr="00C67B8C">
        <w:rPr>
          <w:rFonts w:ascii="Times New Roman" w:hAnsi="Times New Roman"/>
          <w:color w:val="000000"/>
          <w:sz w:val="28"/>
          <w:lang w:val="ru-RU"/>
        </w:rPr>
        <w:t xml:space="preserve"> скрещивающимися прямыми.</w:t>
      </w:r>
    </w:p>
    <w:p w:rsidR="00325E57" w:rsidRPr="00C67B8C" w:rsidRDefault="007E5A03">
      <w:pPr>
        <w:spacing w:after="0" w:line="264" w:lineRule="auto"/>
        <w:ind w:firstLine="600"/>
        <w:jc w:val="both"/>
        <w:rPr>
          <w:lang w:val="ru-RU"/>
        </w:rPr>
      </w:pPr>
      <w:proofErr w:type="gramStart"/>
      <w:r w:rsidRPr="00C67B8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5E57" w:rsidRPr="00C67B8C" w:rsidRDefault="00325E57">
      <w:pPr>
        <w:spacing w:after="0" w:line="264" w:lineRule="auto"/>
        <w:ind w:left="120"/>
        <w:jc w:val="both"/>
        <w:rPr>
          <w:lang w:val="ru-RU"/>
        </w:rPr>
      </w:pPr>
    </w:p>
    <w:p w:rsidR="00C67B8C" w:rsidRDefault="00C67B8C">
      <w:pPr>
        <w:rPr>
          <w:rFonts w:ascii="Times New Roman" w:hAnsi="Times New Roman"/>
          <w:b/>
          <w:color w:val="000000"/>
          <w:sz w:val="28"/>
          <w:lang w:val="ru-RU"/>
        </w:rPr>
      </w:pPr>
      <w:r>
        <w:rPr>
          <w:rFonts w:ascii="Times New Roman" w:hAnsi="Times New Roman"/>
          <w:b/>
          <w:color w:val="000000"/>
          <w:sz w:val="28"/>
          <w:lang w:val="ru-RU"/>
        </w:rPr>
        <w:br w:type="page"/>
      </w:r>
    </w:p>
    <w:p w:rsidR="00325E57" w:rsidRPr="00C67B8C" w:rsidRDefault="007E5A03">
      <w:pPr>
        <w:spacing w:after="0" w:line="264" w:lineRule="auto"/>
        <w:ind w:left="120"/>
        <w:jc w:val="both"/>
        <w:rPr>
          <w:lang w:val="ru-RU"/>
        </w:rPr>
      </w:pPr>
      <w:r w:rsidRPr="00C67B8C">
        <w:rPr>
          <w:rFonts w:ascii="Times New Roman" w:hAnsi="Times New Roman"/>
          <w:b/>
          <w:color w:val="000000"/>
          <w:sz w:val="28"/>
          <w:lang w:val="ru-RU"/>
        </w:rPr>
        <w:lastRenderedPageBreak/>
        <w:t>11 КЛАСС</w:t>
      </w:r>
    </w:p>
    <w:p w:rsidR="00325E57" w:rsidRPr="00C67B8C" w:rsidRDefault="00325E57">
      <w:pPr>
        <w:spacing w:after="0" w:line="264" w:lineRule="auto"/>
        <w:ind w:left="120"/>
        <w:jc w:val="both"/>
        <w:rPr>
          <w:lang w:val="ru-RU"/>
        </w:rPr>
      </w:pP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Распознавать тела вращения (цилиндр, конус, сфера и шар).</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Объяснять способы получения тел вращения.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Классифицировать взаимное расположение сферы и плоскости.</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Вычислять соотношения между площадями поверхностей и объёмами подобных тел.</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понятием вектор в пространстве.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правило параллелепипеда.</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Задавать плоскость уравнением в декартовой системе координат.</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lastRenderedPageBreak/>
        <w:t>Решать простейшие геометрические задачи на применение векторно-координатного метода.</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5E57" w:rsidRPr="00C67B8C" w:rsidRDefault="007E5A03">
      <w:pPr>
        <w:spacing w:after="0" w:line="264" w:lineRule="auto"/>
        <w:ind w:firstLine="600"/>
        <w:jc w:val="both"/>
        <w:rPr>
          <w:lang w:val="ru-RU"/>
        </w:rPr>
      </w:pPr>
      <w:r w:rsidRPr="00C67B8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5E57" w:rsidRPr="00C67B8C" w:rsidRDefault="00325E57">
      <w:pPr>
        <w:rPr>
          <w:lang w:val="ru-RU"/>
        </w:rPr>
        <w:sectPr w:rsidR="00325E57" w:rsidRPr="00C67B8C">
          <w:pgSz w:w="11906" w:h="16383"/>
          <w:pgMar w:top="1134" w:right="850" w:bottom="1134" w:left="1701" w:header="720" w:footer="720" w:gutter="0"/>
          <w:cols w:space="720"/>
        </w:sectPr>
      </w:pPr>
    </w:p>
    <w:p w:rsidR="00325E57" w:rsidRDefault="007E5A03">
      <w:pPr>
        <w:spacing w:after="0"/>
        <w:ind w:left="120"/>
      </w:pPr>
      <w:bookmarkStart w:id="12" w:name="block-9465003"/>
      <w:bookmarkEnd w:id="8"/>
      <w:r w:rsidRPr="00C67B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5E57" w:rsidRDefault="007E5A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325E57">
        <w:trPr>
          <w:trHeight w:val="144"/>
          <w:tblCellSpacing w:w="20" w:type="nil"/>
        </w:trPr>
        <w:tc>
          <w:tcPr>
            <w:tcW w:w="630" w:type="dxa"/>
            <w:vMerge w:val="restart"/>
            <w:tcMar>
              <w:top w:w="50" w:type="dxa"/>
              <w:left w:w="100" w:type="dxa"/>
            </w:tcMar>
            <w:vAlign w:val="center"/>
          </w:tcPr>
          <w:p w:rsidR="00325E57" w:rsidRDefault="007E5A03">
            <w:pPr>
              <w:spacing w:after="0"/>
              <w:ind w:left="135"/>
            </w:pPr>
            <w:r>
              <w:rPr>
                <w:rFonts w:ascii="Times New Roman" w:hAnsi="Times New Roman"/>
                <w:b/>
                <w:color w:val="000000"/>
                <w:sz w:val="24"/>
              </w:rPr>
              <w:t xml:space="preserve">№ п/п </w:t>
            </w:r>
          </w:p>
          <w:p w:rsidR="00325E57" w:rsidRDefault="00325E57">
            <w:pPr>
              <w:spacing w:after="0"/>
              <w:ind w:left="135"/>
            </w:pPr>
          </w:p>
        </w:tc>
        <w:tc>
          <w:tcPr>
            <w:tcW w:w="3344" w:type="dxa"/>
            <w:vMerge w:val="restart"/>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E57" w:rsidRDefault="00325E57">
            <w:pPr>
              <w:spacing w:after="0"/>
              <w:ind w:left="135"/>
            </w:pPr>
          </w:p>
        </w:tc>
        <w:tc>
          <w:tcPr>
            <w:tcW w:w="0" w:type="auto"/>
            <w:gridSpan w:val="2"/>
            <w:tcMar>
              <w:top w:w="50" w:type="dxa"/>
              <w:left w:w="100" w:type="dxa"/>
            </w:tcMar>
            <w:vAlign w:val="center"/>
          </w:tcPr>
          <w:p w:rsidR="00325E57" w:rsidRDefault="007E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E57" w:rsidRDefault="00325E57">
            <w:pPr>
              <w:spacing w:after="0"/>
              <w:ind w:left="135"/>
            </w:pPr>
          </w:p>
        </w:tc>
      </w:tr>
      <w:tr w:rsidR="00325E57">
        <w:trPr>
          <w:trHeight w:val="144"/>
          <w:tblCellSpacing w:w="20" w:type="nil"/>
        </w:trPr>
        <w:tc>
          <w:tcPr>
            <w:tcW w:w="0" w:type="auto"/>
            <w:vMerge/>
            <w:tcBorders>
              <w:top w:val="nil"/>
            </w:tcBorders>
            <w:tcMar>
              <w:top w:w="50" w:type="dxa"/>
              <w:left w:w="100" w:type="dxa"/>
            </w:tcMar>
          </w:tcPr>
          <w:p w:rsidR="00325E57" w:rsidRDefault="00325E57"/>
        </w:tc>
        <w:tc>
          <w:tcPr>
            <w:tcW w:w="0" w:type="auto"/>
            <w:vMerge/>
            <w:tcBorders>
              <w:top w:val="nil"/>
            </w:tcBorders>
            <w:tcMar>
              <w:top w:w="50" w:type="dxa"/>
              <w:left w:w="100" w:type="dxa"/>
            </w:tcMar>
          </w:tcPr>
          <w:p w:rsidR="00325E57" w:rsidRDefault="00325E57"/>
        </w:tc>
        <w:tc>
          <w:tcPr>
            <w:tcW w:w="1267" w:type="dxa"/>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E57" w:rsidRDefault="00325E57">
            <w:pPr>
              <w:spacing w:after="0"/>
              <w:ind w:left="135"/>
            </w:pPr>
          </w:p>
        </w:tc>
        <w:tc>
          <w:tcPr>
            <w:tcW w:w="2035" w:type="dxa"/>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E57" w:rsidRDefault="00325E57">
            <w:pPr>
              <w:spacing w:after="0"/>
              <w:ind w:left="135"/>
            </w:pPr>
          </w:p>
        </w:tc>
        <w:tc>
          <w:tcPr>
            <w:tcW w:w="0" w:type="auto"/>
            <w:vMerge/>
            <w:tcBorders>
              <w:top w:val="nil"/>
            </w:tcBorders>
            <w:tcMar>
              <w:top w:w="50" w:type="dxa"/>
              <w:left w:w="100" w:type="dxa"/>
            </w:tcMar>
          </w:tcPr>
          <w:p w:rsidR="00325E57" w:rsidRDefault="00325E57"/>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1</w:t>
            </w:r>
          </w:p>
        </w:tc>
        <w:tc>
          <w:tcPr>
            <w:tcW w:w="3344"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325E57" w:rsidRDefault="0078190D">
            <w:pPr>
              <w:spacing w:after="0"/>
              <w:ind w:left="135"/>
            </w:pPr>
            <w:hyperlink r:id="rId7">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8">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2</w:t>
            </w:r>
          </w:p>
        </w:tc>
        <w:tc>
          <w:tcPr>
            <w:tcW w:w="3344" w:type="dxa"/>
            <w:tcMar>
              <w:top w:w="50" w:type="dxa"/>
              <w:left w:w="100" w:type="dxa"/>
            </w:tcMar>
            <w:vAlign w:val="center"/>
          </w:tcPr>
          <w:p w:rsidR="00325E57" w:rsidRDefault="007E5A03">
            <w:pPr>
              <w:spacing w:after="0"/>
              <w:ind w:left="135"/>
            </w:pPr>
            <w:r w:rsidRPr="00C67B8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25E57" w:rsidRDefault="0078190D">
            <w:pPr>
              <w:spacing w:after="0"/>
              <w:ind w:left="135"/>
            </w:pPr>
            <w:hyperlink r:id="rId9">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10">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3</w:t>
            </w:r>
          </w:p>
        </w:tc>
        <w:tc>
          <w:tcPr>
            <w:tcW w:w="3344"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325E57" w:rsidRDefault="0078190D">
            <w:pPr>
              <w:spacing w:after="0"/>
              <w:ind w:left="135"/>
            </w:pPr>
            <w:hyperlink r:id="rId11">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12">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4</w:t>
            </w:r>
          </w:p>
        </w:tc>
        <w:tc>
          <w:tcPr>
            <w:tcW w:w="3344" w:type="dxa"/>
            <w:tcMar>
              <w:top w:w="50" w:type="dxa"/>
              <w:left w:w="100" w:type="dxa"/>
            </w:tcMar>
            <w:vAlign w:val="center"/>
          </w:tcPr>
          <w:p w:rsidR="00325E57" w:rsidRPr="00C67B8C" w:rsidRDefault="007E5A03">
            <w:pPr>
              <w:spacing w:after="0"/>
              <w:ind w:left="135"/>
              <w:rPr>
                <w:lang w:val="ru-RU"/>
              </w:rPr>
            </w:pPr>
            <w:r w:rsidRPr="00C67B8C">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325E57" w:rsidRDefault="007E5A03">
            <w:pPr>
              <w:spacing w:after="0"/>
              <w:ind w:left="135"/>
              <w:jc w:val="center"/>
            </w:pPr>
            <w:r w:rsidRPr="00C67B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25E57" w:rsidRDefault="0078190D">
            <w:pPr>
              <w:spacing w:after="0"/>
              <w:ind w:left="135"/>
            </w:pPr>
            <w:hyperlink r:id="rId13">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14">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5</w:t>
            </w:r>
          </w:p>
        </w:tc>
        <w:tc>
          <w:tcPr>
            <w:tcW w:w="3344"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25E57" w:rsidRDefault="0078190D">
            <w:pPr>
              <w:spacing w:after="0"/>
              <w:ind w:left="135"/>
            </w:pPr>
            <w:hyperlink r:id="rId15">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16">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6</w:t>
            </w:r>
          </w:p>
        </w:tc>
        <w:tc>
          <w:tcPr>
            <w:tcW w:w="3344"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25E57" w:rsidRDefault="0078190D">
            <w:pPr>
              <w:spacing w:after="0"/>
              <w:ind w:left="135"/>
            </w:pPr>
            <w:hyperlink r:id="rId17">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18">
              <w:r w:rsidR="007E5A03">
                <w:rPr>
                  <w:rFonts w:ascii="Times New Roman" w:hAnsi="Times New Roman"/>
                  <w:color w:val="0000FF"/>
                  <w:u w:val="single"/>
                </w:rPr>
                <w:t>https://lesson.edu.ru/</w:t>
              </w:r>
            </w:hyperlink>
          </w:p>
        </w:tc>
      </w:tr>
      <w:tr w:rsidR="00325E57">
        <w:trPr>
          <w:trHeight w:val="144"/>
          <w:tblCellSpacing w:w="20" w:type="nil"/>
        </w:trPr>
        <w:tc>
          <w:tcPr>
            <w:tcW w:w="630" w:type="dxa"/>
            <w:tcMar>
              <w:top w:w="50" w:type="dxa"/>
              <w:left w:w="100" w:type="dxa"/>
            </w:tcMar>
            <w:vAlign w:val="center"/>
          </w:tcPr>
          <w:p w:rsidR="00325E57" w:rsidRDefault="007E5A03">
            <w:pPr>
              <w:spacing w:after="0"/>
            </w:pPr>
            <w:r>
              <w:rPr>
                <w:rFonts w:ascii="Times New Roman" w:hAnsi="Times New Roman"/>
                <w:color w:val="000000"/>
                <w:sz w:val="24"/>
              </w:rPr>
              <w:t>7</w:t>
            </w:r>
          </w:p>
        </w:tc>
        <w:tc>
          <w:tcPr>
            <w:tcW w:w="3344" w:type="dxa"/>
            <w:tcMar>
              <w:top w:w="50" w:type="dxa"/>
              <w:left w:w="100" w:type="dxa"/>
            </w:tcMar>
            <w:vAlign w:val="center"/>
          </w:tcPr>
          <w:p w:rsidR="00325E57" w:rsidRPr="00C67B8C" w:rsidRDefault="007E5A03">
            <w:pPr>
              <w:spacing w:after="0"/>
              <w:ind w:left="135"/>
              <w:rPr>
                <w:lang w:val="ru-RU"/>
              </w:rPr>
            </w:pPr>
            <w:r w:rsidRPr="00C67B8C">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325E57" w:rsidRDefault="007E5A03">
            <w:pPr>
              <w:spacing w:after="0"/>
              <w:ind w:left="135"/>
              <w:jc w:val="center"/>
            </w:pPr>
            <w:r w:rsidRPr="00C67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25E57" w:rsidRDefault="0078190D">
            <w:pPr>
              <w:spacing w:after="0"/>
              <w:ind w:left="135"/>
            </w:pPr>
            <w:hyperlink r:id="rId19">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20">
              <w:r w:rsidR="007E5A03">
                <w:rPr>
                  <w:rFonts w:ascii="Times New Roman" w:hAnsi="Times New Roman"/>
                  <w:color w:val="0000FF"/>
                  <w:u w:val="single"/>
                </w:rPr>
                <w:t>https://lesson.edu.ru/</w:t>
              </w:r>
            </w:hyperlink>
          </w:p>
        </w:tc>
      </w:tr>
      <w:tr w:rsidR="00325E57">
        <w:trPr>
          <w:trHeight w:val="144"/>
          <w:tblCellSpacing w:w="20" w:type="nil"/>
        </w:trPr>
        <w:tc>
          <w:tcPr>
            <w:tcW w:w="0" w:type="auto"/>
            <w:gridSpan w:val="2"/>
            <w:tcMar>
              <w:top w:w="50" w:type="dxa"/>
              <w:left w:w="100" w:type="dxa"/>
            </w:tcMar>
            <w:vAlign w:val="center"/>
          </w:tcPr>
          <w:p w:rsidR="00325E57" w:rsidRPr="00C67B8C" w:rsidRDefault="007E5A03">
            <w:pPr>
              <w:spacing w:after="0"/>
              <w:ind w:left="135"/>
              <w:rPr>
                <w:lang w:val="ru-RU"/>
              </w:rPr>
            </w:pPr>
            <w:r w:rsidRPr="00C67B8C">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325E57" w:rsidRDefault="007E5A03">
            <w:pPr>
              <w:spacing w:after="0"/>
              <w:ind w:left="135"/>
              <w:jc w:val="center"/>
            </w:pPr>
            <w:r w:rsidRPr="00C67B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325E57" w:rsidRDefault="00325E57"/>
        </w:tc>
      </w:tr>
    </w:tbl>
    <w:p w:rsidR="00325E57" w:rsidRDefault="00325E57">
      <w:pPr>
        <w:sectPr w:rsidR="00325E57">
          <w:pgSz w:w="16383" w:h="11906" w:orient="landscape"/>
          <w:pgMar w:top="1134" w:right="850" w:bottom="1134" w:left="1701" w:header="720" w:footer="720" w:gutter="0"/>
          <w:cols w:space="720"/>
        </w:sectPr>
      </w:pPr>
    </w:p>
    <w:p w:rsidR="00325E57" w:rsidRDefault="007E5A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325E57">
        <w:trPr>
          <w:trHeight w:val="144"/>
          <w:tblCellSpacing w:w="20" w:type="nil"/>
        </w:trPr>
        <w:tc>
          <w:tcPr>
            <w:tcW w:w="676" w:type="dxa"/>
            <w:vMerge w:val="restart"/>
            <w:tcMar>
              <w:top w:w="50" w:type="dxa"/>
              <w:left w:w="100" w:type="dxa"/>
            </w:tcMar>
            <w:vAlign w:val="center"/>
          </w:tcPr>
          <w:p w:rsidR="00325E57" w:rsidRDefault="007E5A03">
            <w:pPr>
              <w:spacing w:after="0"/>
              <w:ind w:left="135"/>
            </w:pPr>
            <w:r>
              <w:rPr>
                <w:rFonts w:ascii="Times New Roman" w:hAnsi="Times New Roman"/>
                <w:b/>
                <w:color w:val="000000"/>
                <w:sz w:val="24"/>
              </w:rPr>
              <w:t xml:space="preserve">№ п/п </w:t>
            </w:r>
          </w:p>
          <w:p w:rsidR="00325E57" w:rsidRDefault="00325E57">
            <w:pPr>
              <w:spacing w:after="0"/>
              <w:ind w:left="135"/>
            </w:pPr>
          </w:p>
        </w:tc>
        <w:tc>
          <w:tcPr>
            <w:tcW w:w="2640" w:type="dxa"/>
            <w:vMerge w:val="restart"/>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E57" w:rsidRDefault="00325E57">
            <w:pPr>
              <w:spacing w:after="0"/>
              <w:ind w:left="135"/>
            </w:pPr>
          </w:p>
        </w:tc>
        <w:tc>
          <w:tcPr>
            <w:tcW w:w="0" w:type="auto"/>
            <w:gridSpan w:val="2"/>
            <w:tcMar>
              <w:top w:w="50" w:type="dxa"/>
              <w:left w:w="100" w:type="dxa"/>
            </w:tcMar>
            <w:vAlign w:val="center"/>
          </w:tcPr>
          <w:p w:rsidR="00325E57" w:rsidRDefault="007E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E57" w:rsidRDefault="00325E57">
            <w:pPr>
              <w:spacing w:after="0"/>
              <w:ind w:left="135"/>
            </w:pPr>
          </w:p>
        </w:tc>
      </w:tr>
      <w:tr w:rsidR="00325E57">
        <w:trPr>
          <w:trHeight w:val="144"/>
          <w:tblCellSpacing w:w="20" w:type="nil"/>
        </w:trPr>
        <w:tc>
          <w:tcPr>
            <w:tcW w:w="0" w:type="auto"/>
            <w:vMerge/>
            <w:tcBorders>
              <w:top w:val="nil"/>
            </w:tcBorders>
            <w:tcMar>
              <w:top w:w="50" w:type="dxa"/>
              <w:left w:w="100" w:type="dxa"/>
            </w:tcMar>
          </w:tcPr>
          <w:p w:rsidR="00325E57" w:rsidRDefault="00325E57"/>
        </w:tc>
        <w:tc>
          <w:tcPr>
            <w:tcW w:w="0" w:type="auto"/>
            <w:vMerge/>
            <w:tcBorders>
              <w:top w:val="nil"/>
            </w:tcBorders>
            <w:tcMar>
              <w:top w:w="50" w:type="dxa"/>
              <w:left w:w="100" w:type="dxa"/>
            </w:tcMar>
          </w:tcPr>
          <w:p w:rsidR="00325E57" w:rsidRDefault="00325E57"/>
        </w:tc>
        <w:tc>
          <w:tcPr>
            <w:tcW w:w="1347" w:type="dxa"/>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E57" w:rsidRDefault="00325E57">
            <w:pPr>
              <w:spacing w:after="0"/>
              <w:ind w:left="135"/>
            </w:pPr>
          </w:p>
        </w:tc>
        <w:tc>
          <w:tcPr>
            <w:tcW w:w="2130" w:type="dxa"/>
            <w:tcMar>
              <w:top w:w="50" w:type="dxa"/>
              <w:left w:w="100" w:type="dxa"/>
            </w:tcMar>
            <w:vAlign w:val="center"/>
          </w:tcPr>
          <w:p w:rsidR="00325E57" w:rsidRDefault="007E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E57" w:rsidRDefault="00325E57">
            <w:pPr>
              <w:spacing w:after="0"/>
              <w:ind w:left="135"/>
            </w:pPr>
          </w:p>
        </w:tc>
        <w:tc>
          <w:tcPr>
            <w:tcW w:w="0" w:type="auto"/>
            <w:vMerge/>
            <w:tcBorders>
              <w:top w:val="nil"/>
            </w:tcBorders>
            <w:tcMar>
              <w:top w:w="50" w:type="dxa"/>
              <w:left w:w="100" w:type="dxa"/>
            </w:tcMar>
          </w:tcPr>
          <w:p w:rsidR="00325E57" w:rsidRDefault="00325E57"/>
        </w:tc>
      </w:tr>
      <w:tr w:rsidR="00325E57">
        <w:trPr>
          <w:trHeight w:val="144"/>
          <w:tblCellSpacing w:w="20" w:type="nil"/>
        </w:trPr>
        <w:tc>
          <w:tcPr>
            <w:tcW w:w="676" w:type="dxa"/>
            <w:tcMar>
              <w:top w:w="50" w:type="dxa"/>
              <w:left w:w="100" w:type="dxa"/>
            </w:tcMar>
            <w:vAlign w:val="center"/>
          </w:tcPr>
          <w:p w:rsidR="00325E57" w:rsidRDefault="007E5A03">
            <w:pPr>
              <w:spacing w:after="0"/>
            </w:pPr>
            <w:r>
              <w:rPr>
                <w:rFonts w:ascii="Times New Roman" w:hAnsi="Times New Roman"/>
                <w:color w:val="000000"/>
                <w:sz w:val="24"/>
              </w:rPr>
              <w:t>1</w:t>
            </w:r>
          </w:p>
        </w:tc>
        <w:tc>
          <w:tcPr>
            <w:tcW w:w="2640"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325E57" w:rsidRDefault="0078190D">
            <w:pPr>
              <w:spacing w:after="0"/>
              <w:ind w:left="135"/>
            </w:pPr>
            <w:hyperlink r:id="rId21">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22">
              <w:r w:rsidR="007E5A03">
                <w:rPr>
                  <w:rFonts w:ascii="Times New Roman" w:hAnsi="Times New Roman"/>
                  <w:color w:val="0000FF"/>
                  <w:u w:val="single"/>
                </w:rPr>
                <w:t>https://lesson.edu.ru/</w:t>
              </w:r>
            </w:hyperlink>
          </w:p>
        </w:tc>
      </w:tr>
      <w:tr w:rsidR="00325E57">
        <w:trPr>
          <w:trHeight w:val="144"/>
          <w:tblCellSpacing w:w="20" w:type="nil"/>
        </w:trPr>
        <w:tc>
          <w:tcPr>
            <w:tcW w:w="676" w:type="dxa"/>
            <w:tcMar>
              <w:top w:w="50" w:type="dxa"/>
              <w:left w:w="100" w:type="dxa"/>
            </w:tcMar>
            <w:vAlign w:val="center"/>
          </w:tcPr>
          <w:p w:rsidR="00325E57" w:rsidRDefault="007E5A03">
            <w:pPr>
              <w:spacing w:after="0"/>
            </w:pPr>
            <w:r>
              <w:rPr>
                <w:rFonts w:ascii="Times New Roman" w:hAnsi="Times New Roman"/>
                <w:color w:val="000000"/>
                <w:sz w:val="24"/>
              </w:rPr>
              <w:t>2</w:t>
            </w:r>
          </w:p>
        </w:tc>
        <w:tc>
          <w:tcPr>
            <w:tcW w:w="2640"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25E57" w:rsidRDefault="0078190D">
            <w:pPr>
              <w:spacing w:after="0"/>
              <w:ind w:left="135"/>
            </w:pPr>
            <w:hyperlink r:id="rId23">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24">
              <w:r w:rsidR="007E5A03">
                <w:rPr>
                  <w:rFonts w:ascii="Times New Roman" w:hAnsi="Times New Roman"/>
                  <w:color w:val="0000FF"/>
                  <w:u w:val="single"/>
                </w:rPr>
                <w:t>https://lesson.edu.ru/</w:t>
              </w:r>
            </w:hyperlink>
          </w:p>
        </w:tc>
      </w:tr>
      <w:tr w:rsidR="00325E57">
        <w:trPr>
          <w:trHeight w:val="144"/>
          <w:tblCellSpacing w:w="20" w:type="nil"/>
        </w:trPr>
        <w:tc>
          <w:tcPr>
            <w:tcW w:w="676" w:type="dxa"/>
            <w:tcMar>
              <w:top w:w="50" w:type="dxa"/>
              <w:left w:w="100" w:type="dxa"/>
            </w:tcMar>
            <w:vAlign w:val="center"/>
          </w:tcPr>
          <w:p w:rsidR="00325E57" w:rsidRDefault="007E5A03">
            <w:pPr>
              <w:spacing w:after="0"/>
            </w:pPr>
            <w:r>
              <w:rPr>
                <w:rFonts w:ascii="Times New Roman" w:hAnsi="Times New Roman"/>
                <w:color w:val="000000"/>
                <w:sz w:val="24"/>
              </w:rPr>
              <w:t>3</w:t>
            </w:r>
          </w:p>
        </w:tc>
        <w:tc>
          <w:tcPr>
            <w:tcW w:w="2640" w:type="dxa"/>
            <w:tcMar>
              <w:top w:w="50" w:type="dxa"/>
              <w:left w:w="100" w:type="dxa"/>
            </w:tcMar>
            <w:vAlign w:val="center"/>
          </w:tcPr>
          <w:p w:rsidR="00325E57" w:rsidRPr="00C67B8C" w:rsidRDefault="007E5A03">
            <w:pPr>
              <w:spacing w:after="0"/>
              <w:ind w:left="135"/>
              <w:rPr>
                <w:lang w:val="ru-RU"/>
              </w:rPr>
            </w:pPr>
            <w:r w:rsidRPr="00C67B8C">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325E57" w:rsidRDefault="007E5A03">
            <w:pPr>
              <w:spacing w:after="0"/>
              <w:ind w:left="135"/>
              <w:jc w:val="center"/>
            </w:pPr>
            <w:r w:rsidRPr="00C67B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25E57" w:rsidRDefault="0078190D">
            <w:pPr>
              <w:spacing w:after="0"/>
              <w:ind w:left="135"/>
            </w:pPr>
            <w:hyperlink r:id="rId25">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26">
              <w:r w:rsidR="007E5A03">
                <w:rPr>
                  <w:rFonts w:ascii="Times New Roman" w:hAnsi="Times New Roman"/>
                  <w:color w:val="0000FF"/>
                  <w:u w:val="single"/>
                </w:rPr>
                <w:t>https://lesson.edu.ru/</w:t>
              </w:r>
            </w:hyperlink>
          </w:p>
        </w:tc>
      </w:tr>
      <w:tr w:rsidR="00325E57">
        <w:trPr>
          <w:trHeight w:val="144"/>
          <w:tblCellSpacing w:w="20" w:type="nil"/>
        </w:trPr>
        <w:tc>
          <w:tcPr>
            <w:tcW w:w="676" w:type="dxa"/>
            <w:tcMar>
              <w:top w:w="50" w:type="dxa"/>
              <w:left w:w="100" w:type="dxa"/>
            </w:tcMar>
            <w:vAlign w:val="center"/>
          </w:tcPr>
          <w:p w:rsidR="00325E57" w:rsidRDefault="007E5A03">
            <w:pPr>
              <w:spacing w:after="0"/>
            </w:pPr>
            <w:r>
              <w:rPr>
                <w:rFonts w:ascii="Times New Roman" w:hAnsi="Times New Roman"/>
                <w:color w:val="000000"/>
                <w:sz w:val="24"/>
              </w:rPr>
              <w:t>4</w:t>
            </w:r>
          </w:p>
        </w:tc>
        <w:tc>
          <w:tcPr>
            <w:tcW w:w="2640" w:type="dxa"/>
            <w:tcMar>
              <w:top w:w="50" w:type="dxa"/>
              <w:left w:w="100" w:type="dxa"/>
            </w:tcMar>
            <w:vAlign w:val="center"/>
          </w:tcPr>
          <w:p w:rsidR="00325E57" w:rsidRDefault="007E5A0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25E57" w:rsidRDefault="0078190D">
            <w:pPr>
              <w:spacing w:after="0"/>
              <w:ind w:left="135"/>
            </w:pPr>
            <w:hyperlink r:id="rId27">
              <w:r w:rsidR="007E5A03">
                <w:rPr>
                  <w:rFonts w:ascii="Times New Roman" w:hAnsi="Times New Roman"/>
                  <w:color w:val="0000FF"/>
                  <w:u w:val="single"/>
                </w:rPr>
                <w:t>https://resh.edu.ru/</w:t>
              </w:r>
            </w:hyperlink>
            <w:r w:rsidR="007E5A03">
              <w:rPr>
                <w:rFonts w:ascii="Times New Roman" w:hAnsi="Times New Roman"/>
                <w:color w:val="000000"/>
                <w:sz w:val="24"/>
              </w:rPr>
              <w:t xml:space="preserve"> </w:t>
            </w:r>
            <w:hyperlink r:id="rId28">
              <w:r w:rsidR="007E5A03">
                <w:rPr>
                  <w:rFonts w:ascii="Times New Roman" w:hAnsi="Times New Roman"/>
                  <w:color w:val="0000FF"/>
                  <w:u w:val="single"/>
                </w:rPr>
                <w:t>https://lesson.edu.ru/</w:t>
              </w:r>
            </w:hyperlink>
          </w:p>
        </w:tc>
      </w:tr>
      <w:tr w:rsidR="00325E57">
        <w:trPr>
          <w:trHeight w:val="144"/>
          <w:tblCellSpacing w:w="20" w:type="nil"/>
        </w:trPr>
        <w:tc>
          <w:tcPr>
            <w:tcW w:w="0" w:type="auto"/>
            <w:gridSpan w:val="2"/>
            <w:tcMar>
              <w:top w:w="50" w:type="dxa"/>
              <w:left w:w="100" w:type="dxa"/>
            </w:tcMar>
            <w:vAlign w:val="center"/>
          </w:tcPr>
          <w:p w:rsidR="00325E57" w:rsidRPr="00C67B8C" w:rsidRDefault="007E5A03">
            <w:pPr>
              <w:spacing w:after="0"/>
              <w:ind w:left="135"/>
              <w:rPr>
                <w:lang w:val="ru-RU"/>
              </w:rPr>
            </w:pPr>
            <w:r w:rsidRPr="00C67B8C">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325E57" w:rsidRDefault="007E5A03">
            <w:pPr>
              <w:spacing w:after="0"/>
              <w:ind w:left="135"/>
              <w:jc w:val="center"/>
            </w:pPr>
            <w:r w:rsidRPr="00C67B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325E57" w:rsidRDefault="007E5A03">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325E57" w:rsidRDefault="00325E57"/>
        </w:tc>
      </w:tr>
    </w:tbl>
    <w:p w:rsidR="00325E57" w:rsidRDefault="00325E57">
      <w:pPr>
        <w:spacing w:after="0"/>
        <w:ind w:left="120"/>
      </w:pPr>
      <w:bookmarkStart w:id="13" w:name="block-9465004"/>
      <w:bookmarkStart w:id="14" w:name="_GoBack"/>
      <w:bookmarkEnd w:id="12"/>
      <w:bookmarkEnd w:id="14"/>
    </w:p>
    <w:bookmarkEnd w:id="13"/>
    <w:p w:rsidR="007E5A03" w:rsidRPr="0078190D" w:rsidRDefault="007E5A03">
      <w:pPr>
        <w:rPr>
          <w:lang w:val="ru-RU"/>
        </w:rPr>
      </w:pPr>
    </w:p>
    <w:sectPr w:rsidR="007E5A03" w:rsidRPr="0078190D" w:rsidSect="00C67B8C">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61D"/>
    <w:multiLevelType w:val="multilevel"/>
    <w:tmpl w:val="BBA67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06938"/>
    <w:multiLevelType w:val="multilevel"/>
    <w:tmpl w:val="89D06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8573A"/>
    <w:multiLevelType w:val="multilevel"/>
    <w:tmpl w:val="4EBCE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E2F35"/>
    <w:multiLevelType w:val="multilevel"/>
    <w:tmpl w:val="82DE0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62A8A"/>
    <w:multiLevelType w:val="multilevel"/>
    <w:tmpl w:val="51803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E1F3F"/>
    <w:multiLevelType w:val="multilevel"/>
    <w:tmpl w:val="B69E5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45249F"/>
    <w:multiLevelType w:val="multilevel"/>
    <w:tmpl w:val="48100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A634E"/>
    <w:multiLevelType w:val="multilevel"/>
    <w:tmpl w:val="0840D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5E57"/>
    <w:rsid w:val="0006186B"/>
    <w:rsid w:val="002F7940"/>
    <w:rsid w:val="00325E57"/>
    <w:rsid w:val="0078190D"/>
    <w:rsid w:val="007E5A03"/>
    <w:rsid w:val="00A34A18"/>
    <w:rsid w:val="00C67B8C"/>
    <w:rsid w:val="00E9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79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on.edu.ru/" TargetMode="External"/><Relationship Id="rId13" Type="http://schemas.openxmlformats.org/officeDocument/2006/relationships/hyperlink" Target="https://resh.edu.ru/" TargetMode="External"/><Relationship Id="rId18" Type="http://schemas.openxmlformats.org/officeDocument/2006/relationships/hyperlink" Target="https://lesson.edu.ru/" TargetMode="External"/><Relationship Id="rId26" Type="http://schemas.openxmlformats.org/officeDocument/2006/relationships/hyperlink" Target="https://lesson.edu.ru/" TargetMode="External"/><Relationship Id="rId3" Type="http://schemas.microsoft.com/office/2007/relationships/stylesWithEffects" Target="stylesWithEffect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lesson.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lesson.edu.ru/" TargetMode="External"/><Relationship Id="rId20" Type="http://schemas.openxmlformats.org/officeDocument/2006/relationships/hyperlink" Target="https://lesson.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 TargetMode="External"/><Relationship Id="rId24" Type="http://schemas.openxmlformats.org/officeDocument/2006/relationships/hyperlink" Target="https://lesson.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lesson.edu.ru/" TargetMode="External"/><Relationship Id="rId10" Type="http://schemas.openxmlformats.org/officeDocument/2006/relationships/hyperlink" Target="https://lesson.edu.ru/" TargetMode="Externa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lesson.edu.ru/" TargetMode="External"/><Relationship Id="rId22" Type="http://schemas.openxmlformats.org/officeDocument/2006/relationships/hyperlink" Target="https://lesson.edu.ru/" TargetMode="External"/><Relationship Id="rId27" Type="http://schemas.openxmlformats.org/officeDocument/2006/relationships/hyperlink" Target="https://resh.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4089</Words>
  <Characters>23310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dc:creator>
  <cp:lastModifiedBy>Пользователь</cp:lastModifiedBy>
  <cp:revision>3</cp:revision>
  <cp:lastPrinted>2023-09-11T06:25:00Z</cp:lastPrinted>
  <dcterms:created xsi:type="dcterms:W3CDTF">2023-09-13T06:24:00Z</dcterms:created>
  <dcterms:modified xsi:type="dcterms:W3CDTF">2023-09-13T06:24:00Z</dcterms:modified>
</cp:coreProperties>
</file>